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49" w:rsidRDefault="00712049" w:rsidP="007C69E0">
      <w:pPr>
        <w:pStyle w:val="style17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sz w:val="30"/>
          <w:szCs w:val="30"/>
        </w:rPr>
      </w:pPr>
      <w:r w:rsidRPr="007C69E0">
        <w:rPr>
          <w:rStyle w:val="a3"/>
          <w:sz w:val="30"/>
          <w:szCs w:val="30"/>
        </w:rPr>
        <w:t>Порядок подачи, отзыва апелляций участниками экзаменов и сроки рассмотрения апелляций конфликтной комиссией</w:t>
      </w:r>
    </w:p>
    <w:p w:rsidR="007C69E0" w:rsidRPr="007C69E0" w:rsidRDefault="007C69E0" w:rsidP="007C69E0">
      <w:pPr>
        <w:pStyle w:val="style17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7C69E0" w:rsidRDefault="00712049" w:rsidP="007C69E0">
      <w:pPr>
        <w:pStyle w:val="style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7C69E0">
        <w:rPr>
          <w:sz w:val="27"/>
          <w:szCs w:val="27"/>
        </w:rPr>
        <w:t> </w:t>
      </w:r>
      <w:r w:rsidRPr="007C69E0">
        <w:rPr>
          <w:sz w:val="30"/>
          <w:szCs w:val="30"/>
        </w:rPr>
        <w:t>К</w:t>
      </w:r>
      <w:r w:rsidR="007C69E0">
        <w:rPr>
          <w:sz w:val="30"/>
          <w:szCs w:val="30"/>
        </w:rPr>
        <w:t>онфликтная комиссия</w:t>
      </w:r>
      <w:r w:rsidRPr="007C69E0">
        <w:rPr>
          <w:sz w:val="30"/>
          <w:szCs w:val="30"/>
        </w:rPr>
        <w:t xml:space="preserve"> принимает в письменной форме апелляцию участника экзамена о нарушении Порядка проведения ГИА по учебному предмету, в электронном виде – о несогласии с выставленными баллами.</w:t>
      </w:r>
      <w:r w:rsidRPr="007C69E0">
        <w:rPr>
          <w:sz w:val="30"/>
          <w:szCs w:val="30"/>
        </w:rPr>
        <w:br/>
        <w:t>    Апелляцию о нарушении Порядка проведения ГИА участник экзамена подает в день проведения экзамена по соответствующему учебному предмету члену ГЭК, не покидая ППЭ.</w:t>
      </w:r>
    </w:p>
    <w:p w:rsidR="00712049" w:rsidRPr="007C69E0" w:rsidRDefault="00712049" w:rsidP="007C69E0">
      <w:pPr>
        <w:pStyle w:val="style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7C69E0">
        <w:rPr>
          <w:sz w:val="30"/>
          <w:szCs w:val="30"/>
        </w:rPr>
        <w:t>Данная 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ГИА. Член ГЭК, принявший апелляцию, в тот же день направляет ее в КК.</w:t>
      </w:r>
      <w:r w:rsidRPr="007C69E0">
        <w:rPr>
          <w:sz w:val="30"/>
          <w:szCs w:val="30"/>
        </w:rPr>
        <w:br/>
        <w:t>    КК рассматривает апелляцию о нарушении Порядка проведения ГИА в течение двух календарных дней, следующих за днем ее поступления в КК.</w:t>
      </w:r>
      <w:r w:rsidRPr="007C69E0">
        <w:rPr>
          <w:sz w:val="30"/>
          <w:szCs w:val="30"/>
        </w:rPr>
        <w:br/>
        <w:t>    Апелляция о несогласии с выставленными баллами подается в течение двух календарных дней, следующих за официальным днем объявления результатов экзамена по соответствующему учебному предмету.</w:t>
      </w:r>
    </w:p>
    <w:p w:rsidR="006972C3" w:rsidRDefault="006972C3"/>
    <w:sectPr w:rsidR="006972C3" w:rsidSect="0069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12049"/>
    <w:rsid w:val="006972C3"/>
    <w:rsid w:val="00712049"/>
    <w:rsid w:val="007667F9"/>
    <w:rsid w:val="007C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71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2049"/>
    <w:rPr>
      <w:b/>
      <w:bCs/>
    </w:rPr>
  </w:style>
  <w:style w:type="paragraph" w:customStyle="1" w:styleId="style5">
    <w:name w:val="style5"/>
    <w:basedOn w:val="a"/>
    <w:rsid w:val="0071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Директор</cp:lastModifiedBy>
  <cp:revision>3</cp:revision>
  <dcterms:created xsi:type="dcterms:W3CDTF">2023-03-31T07:55:00Z</dcterms:created>
  <dcterms:modified xsi:type="dcterms:W3CDTF">2023-04-27T06:55:00Z</dcterms:modified>
</cp:coreProperties>
</file>