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B9" w:rsidRPr="002B4012" w:rsidRDefault="00922F4B" w:rsidP="00D63EB9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D63EB9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D63EB9" w:rsidRPr="002B4012" w:rsidRDefault="00D63EB9" w:rsidP="00D63E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Учетной</w:t>
      </w:r>
      <w:r>
        <w:rPr>
          <w:rFonts w:ascii="Times New Roman" w:hAnsi="Times New Roman" w:cs="Times New Roman"/>
          <w:sz w:val="24"/>
          <w:szCs w:val="24"/>
        </w:rPr>
        <w:t xml:space="preserve"> политике Учреждения</w:t>
      </w:r>
    </w:p>
    <w:p w:rsidR="00D63EB9" w:rsidRPr="002B4012" w:rsidRDefault="00D63EB9" w:rsidP="00D63E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5271"/>
      <w:bookmarkEnd w:id="0"/>
      <w:r w:rsidRPr="002B4012">
        <w:rPr>
          <w:rFonts w:ascii="Times New Roman" w:hAnsi="Times New Roman" w:cs="Times New Roman"/>
          <w:b/>
          <w:sz w:val="24"/>
          <w:szCs w:val="24"/>
        </w:rPr>
        <w:t>Положение о внутреннем финансовом контроле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1.1. Настоящее Положение разработано в соответствии с требованиями Федерального </w:t>
      </w:r>
      <w:hyperlink r:id="rId4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N 402-ФЗ, </w:t>
      </w:r>
      <w:hyperlink r:id="rId5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Инструкции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N 157н, </w:t>
      </w:r>
      <w:hyperlink r:id="rId6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Инструкции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N 162н.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1.2. Настоящее Положение определяет: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цели, задачи и объекты внутреннего фи</w:t>
      </w:r>
      <w:r>
        <w:rPr>
          <w:rFonts w:ascii="Times New Roman" w:hAnsi="Times New Roman" w:cs="Times New Roman"/>
          <w:sz w:val="24"/>
          <w:szCs w:val="24"/>
        </w:rPr>
        <w:t>нансового контроля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организацию внутреннего фина</w:t>
      </w:r>
      <w:r>
        <w:rPr>
          <w:rFonts w:ascii="Times New Roman" w:hAnsi="Times New Roman" w:cs="Times New Roman"/>
          <w:sz w:val="24"/>
          <w:szCs w:val="24"/>
        </w:rPr>
        <w:t>нсового контроля в Учреждении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обязанности и права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(инвентаризационной) комиссии при проведении контрольных мероприятий;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порядок оформления результатов проверки финансово-хозяйственной деятельности (далее - ФХД) Администрации.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1.3. Целью внутреннего финансового контроля является обеспечение соблюдения законодательства Российской Федерации, нормативных правовых актов и иных актов (далее - НПА), регулирующих финансово-хозяйственную деятельность Администрации.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1.4. Задачи внутреннего финансового контроля: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установление соответствия проводимых финансово-хозяйственных операций требованиям НПА </w:t>
      </w:r>
      <w:r>
        <w:rPr>
          <w:rFonts w:ascii="Times New Roman" w:hAnsi="Times New Roman" w:cs="Times New Roman"/>
          <w:sz w:val="24"/>
          <w:szCs w:val="24"/>
        </w:rPr>
        <w:t>и учетной политики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установление полноты и достоверности отражения совершенных финансово-хозяйственных операций в учете и отчетности Администрации;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предупреждение и пресечение финансовых нарушений в процессе финансово-хозяйств</w:t>
      </w:r>
      <w:r>
        <w:rPr>
          <w:rFonts w:ascii="Times New Roman" w:hAnsi="Times New Roman" w:cs="Times New Roman"/>
          <w:sz w:val="24"/>
          <w:szCs w:val="24"/>
        </w:rPr>
        <w:t>енной 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осуществление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сохр</w:t>
      </w:r>
      <w:r>
        <w:rPr>
          <w:rFonts w:ascii="Times New Roman" w:hAnsi="Times New Roman" w:cs="Times New Roman"/>
          <w:sz w:val="24"/>
          <w:szCs w:val="24"/>
        </w:rPr>
        <w:t>анностью имущества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1.5. Объекты внутреннего финансового контроля: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плановые документы (сметы и </w:t>
      </w:r>
      <w:r>
        <w:rPr>
          <w:rFonts w:ascii="Times New Roman" w:hAnsi="Times New Roman" w:cs="Times New Roman"/>
          <w:sz w:val="24"/>
          <w:szCs w:val="24"/>
        </w:rPr>
        <w:t>иные плановые документы Учреждения</w:t>
      </w:r>
      <w:r w:rsidRPr="002B4012">
        <w:rPr>
          <w:rFonts w:ascii="Times New Roman" w:hAnsi="Times New Roman" w:cs="Times New Roman"/>
          <w:sz w:val="24"/>
          <w:szCs w:val="24"/>
        </w:rPr>
        <w:t>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012">
        <w:rPr>
          <w:rFonts w:ascii="Times New Roman" w:hAnsi="Times New Roman" w:cs="Times New Roman"/>
          <w:sz w:val="24"/>
          <w:szCs w:val="24"/>
        </w:rPr>
        <w:t>- договоры (контракты) на приобретение товаров (работ, услуг);</w:t>
      </w:r>
      <w:proofErr w:type="gramEnd"/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приказы (распоряж</w:t>
      </w:r>
      <w:r>
        <w:rPr>
          <w:rFonts w:ascii="Times New Roman" w:hAnsi="Times New Roman" w:cs="Times New Roman"/>
          <w:sz w:val="24"/>
          <w:szCs w:val="24"/>
        </w:rPr>
        <w:t>ения)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первичные учетные документы и регистры учета;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хозяйственные операции, </w:t>
      </w:r>
      <w:r>
        <w:rPr>
          <w:rFonts w:ascii="Times New Roman" w:hAnsi="Times New Roman" w:cs="Times New Roman"/>
          <w:sz w:val="24"/>
          <w:szCs w:val="24"/>
        </w:rPr>
        <w:t>отраженные в учете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бухгалтерская (бюджетная, финансовая), налоговая, статистическая</w:t>
      </w:r>
      <w:r>
        <w:rPr>
          <w:rFonts w:ascii="Times New Roman" w:hAnsi="Times New Roman" w:cs="Times New Roman"/>
          <w:sz w:val="24"/>
          <w:szCs w:val="24"/>
        </w:rPr>
        <w:t xml:space="preserve"> и иная отчетность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иные объекты по распоря</w:t>
      </w:r>
      <w:r>
        <w:rPr>
          <w:rFonts w:ascii="Times New Roman" w:hAnsi="Times New Roman" w:cs="Times New Roman"/>
          <w:sz w:val="24"/>
          <w:szCs w:val="24"/>
        </w:rPr>
        <w:t>жению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2. Организация внутреннего финансового контроля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2.1. Ответственность за организацию внутреннего финансового контроля возлагает</w:t>
      </w:r>
      <w:r>
        <w:rPr>
          <w:rFonts w:ascii="Times New Roman" w:hAnsi="Times New Roman" w:cs="Times New Roman"/>
          <w:sz w:val="24"/>
          <w:szCs w:val="24"/>
        </w:rPr>
        <w:t>ся на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2.2. Внутренний фин</w:t>
      </w:r>
      <w:r>
        <w:rPr>
          <w:rFonts w:ascii="Times New Roman" w:hAnsi="Times New Roman" w:cs="Times New Roman"/>
          <w:sz w:val="24"/>
          <w:szCs w:val="24"/>
        </w:rPr>
        <w:t>ансовый контроль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осуществляют: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1) должностн</w:t>
      </w:r>
      <w:r>
        <w:rPr>
          <w:rFonts w:ascii="Times New Roman" w:hAnsi="Times New Roman" w:cs="Times New Roman"/>
          <w:sz w:val="24"/>
          <w:szCs w:val="24"/>
        </w:rPr>
        <w:t>ые лица (работники Учреждения</w:t>
      </w:r>
      <w:r w:rsidRPr="002B4012">
        <w:rPr>
          <w:rFonts w:ascii="Times New Roman" w:hAnsi="Times New Roman" w:cs="Times New Roman"/>
          <w:sz w:val="24"/>
          <w:szCs w:val="24"/>
        </w:rPr>
        <w:t>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2) постоянно действующая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2.3. Внутренний финансовый к</w:t>
      </w:r>
      <w:r>
        <w:rPr>
          <w:rFonts w:ascii="Times New Roman" w:hAnsi="Times New Roman" w:cs="Times New Roman"/>
          <w:sz w:val="24"/>
          <w:szCs w:val="24"/>
        </w:rPr>
        <w:t>онтроль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осуществляется в следующих видах: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1) предварительный контроль - мероприятия, направленные на предупреждение и пресечение ошибок и (или) незаконных действ</w:t>
      </w:r>
      <w:r>
        <w:rPr>
          <w:rFonts w:ascii="Times New Roman" w:hAnsi="Times New Roman" w:cs="Times New Roman"/>
          <w:sz w:val="24"/>
          <w:szCs w:val="24"/>
        </w:rPr>
        <w:t>ий должностных лиц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до совершения </w:t>
      </w:r>
      <w:r>
        <w:rPr>
          <w:rFonts w:ascii="Times New Roman" w:hAnsi="Times New Roman" w:cs="Times New Roman"/>
          <w:sz w:val="24"/>
          <w:szCs w:val="24"/>
        </w:rPr>
        <w:t>факта хозяйственной жизни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2) последующий контроль - мероприятия, направленные на установление законности действ</w:t>
      </w:r>
      <w:r>
        <w:rPr>
          <w:rFonts w:ascii="Times New Roman" w:hAnsi="Times New Roman" w:cs="Times New Roman"/>
          <w:sz w:val="24"/>
          <w:szCs w:val="24"/>
        </w:rPr>
        <w:t>ий должностных лиц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после совершения факта хозяйственной жизни.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lastRenderedPageBreak/>
        <w:t>Предвари</w:t>
      </w:r>
      <w:r>
        <w:rPr>
          <w:rFonts w:ascii="Times New Roman" w:hAnsi="Times New Roman" w:cs="Times New Roman"/>
          <w:sz w:val="24"/>
          <w:szCs w:val="24"/>
        </w:rPr>
        <w:t>тельный контроль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осуществляют</w:t>
      </w:r>
      <w:r>
        <w:rPr>
          <w:rFonts w:ascii="Times New Roman" w:hAnsi="Times New Roman" w:cs="Times New Roman"/>
          <w:sz w:val="24"/>
          <w:szCs w:val="24"/>
        </w:rPr>
        <w:t xml:space="preserve"> должностные лица (работники Учреждения</w:t>
      </w:r>
      <w:r w:rsidRPr="002B4012">
        <w:rPr>
          <w:rFonts w:ascii="Times New Roman" w:hAnsi="Times New Roman" w:cs="Times New Roman"/>
          <w:sz w:val="24"/>
          <w:szCs w:val="24"/>
        </w:rPr>
        <w:t>) в соответствии с должностными (функциональными) обязанностями в процессе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мероприятиям предварительного контроля относятся: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</w:t>
      </w:r>
      <w:r>
        <w:rPr>
          <w:rFonts w:ascii="Times New Roman" w:hAnsi="Times New Roman" w:cs="Times New Roman"/>
          <w:sz w:val="24"/>
          <w:szCs w:val="24"/>
        </w:rPr>
        <w:t>роверка документов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до совершения хозяйственных операций в соответствии графиком документооборота;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>иемом обязательств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 пределах смет;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законности и экономической целесообразности проектов заключаемых контрактов (договоров);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проектов при</w:t>
      </w:r>
      <w:r>
        <w:rPr>
          <w:rFonts w:ascii="Times New Roman" w:hAnsi="Times New Roman" w:cs="Times New Roman"/>
          <w:sz w:val="24"/>
          <w:szCs w:val="24"/>
        </w:rPr>
        <w:t>казов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бухгалтерской (бюджетной), финансовой, статистической, налоговой и другой отчетности до утверждения или подписания.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Посл</w:t>
      </w:r>
      <w:r>
        <w:rPr>
          <w:rFonts w:ascii="Times New Roman" w:hAnsi="Times New Roman" w:cs="Times New Roman"/>
          <w:sz w:val="24"/>
          <w:szCs w:val="24"/>
        </w:rPr>
        <w:t>едующий контроль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осуществляется: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должностными л</w:t>
      </w:r>
      <w:r>
        <w:rPr>
          <w:rFonts w:ascii="Times New Roman" w:hAnsi="Times New Roman" w:cs="Times New Roman"/>
          <w:sz w:val="24"/>
          <w:szCs w:val="24"/>
        </w:rPr>
        <w:t>ицами (работниками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 соответствии со своими должностными (функциональными) обязанностями в процессе</w:t>
      </w:r>
      <w:r>
        <w:rPr>
          <w:rFonts w:ascii="Times New Roman" w:hAnsi="Times New Roman" w:cs="Times New Roman"/>
          <w:sz w:val="24"/>
          <w:szCs w:val="24"/>
        </w:rPr>
        <w:t xml:space="preserve"> жизнедеятельности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(инвентаризационной) комиссией.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мероприятиям последующего контроля со сторо</w:t>
      </w:r>
      <w:r>
        <w:rPr>
          <w:rFonts w:ascii="Times New Roman" w:hAnsi="Times New Roman" w:cs="Times New Roman"/>
          <w:sz w:val="24"/>
          <w:szCs w:val="24"/>
        </w:rPr>
        <w:t>ны должностных лиц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первичных документов</w:t>
      </w:r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после совершения хозяйственных операций в соответствии с графиком документооборота;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анализ исполнения плановых документов;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</w:t>
      </w:r>
      <w:r>
        <w:rPr>
          <w:rFonts w:ascii="Times New Roman" w:hAnsi="Times New Roman" w:cs="Times New Roman"/>
          <w:sz w:val="24"/>
          <w:szCs w:val="24"/>
        </w:rPr>
        <w:t xml:space="preserve"> наличия имущества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достоверности отражения хозяйственных операций в учете и отче</w:t>
      </w:r>
      <w:r>
        <w:rPr>
          <w:rFonts w:ascii="Times New Roman" w:hAnsi="Times New Roman" w:cs="Times New Roman"/>
          <w:sz w:val="24"/>
          <w:szCs w:val="24"/>
        </w:rPr>
        <w:t>тности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К мероприятиям последующего контроля со стороны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</w:t>
      </w:r>
      <w:r>
        <w:rPr>
          <w:rFonts w:ascii="Times New Roman" w:hAnsi="Times New Roman" w:cs="Times New Roman"/>
          <w:sz w:val="24"/>
          <w:szCs w:val="24"/>
        </w:rPr>
        <w:t>ационной) комиссии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относятся: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проверка финансово-хозяйств</w:t>
      </w:r>
      <w:r>
        <w:rPr>
          <w:rFonts w:ascii="Times New Roman" w:hAnsi="Times New Roman" w:cs="Times New Roman"/>
          <w:sz w:val="24"/>
          <w:szCs w:val="24"/>
        </w:rPr>
        <w:t>енной деятельности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инвентаризация и</w:t>
      </w:r>
      <w:r>
        <w:rPr>
          <w:rFonts w:ascii="Times New Roman" w:hAnsi="Times New Roman" w:cs="Times New Roman"/>
          <w:sz w:val="24"/>
          <w:szCs w:val="24"/>
        </w:rPr>
        <w:t>мущества и обязательств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</w:t>
      </w:r>
      <w:hyperlink w:anchor="P5324" w:history="1"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&lt;1&gt;</w:t>
        </w:r>
      </w:hyperlink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324"/>
      <w:bookmarkEnd w:id="1"/>
      <w:r w:rsidRPr="002B4012">
        <w:rPr>
          <w:rFonts w:ascii="Times New Roman" w:hAnsi="Times New Roman" w:cs="Times New Roman"/>
          <w:sz w:val="24"/>
          <w:szCs w:val="24"/>
        </w:rPr>
        <w:t>&lt;1&gt; Инвентаризация имущес</w:t>
      </w:r>
      <w:r>
        <w:rPr>
          <w:rFonts w:ascii="Times New Roman" w:hAnsi="Times New Roman" w:cs="Times New Roman"/>
          <w:sz w:val="24"/>
          <w:szCs w:val="24"/>
        </w:rPr>
        <w:t>тва и обязательств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Положением об инвентаризации имущес</w:t>
      </w:r>
      <w:r>
        <w:rPr>
          <w:rFonts w:ascii="Times New Roman" w:hAnsi="Times New Roman" w:cs="Times New Roman"/>
          <w:sz w:val="24"/>
          <w:szCs w:val="24"/>
        </w:rPr>
        <w:t>тва и обязательств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(</w:t>
      </w:r>
      <w:hyperlink w:anchor="P540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Приложение N </w:t>
        </w:r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к настоящей Учетной политике).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 проводит плановые и внепла</w:t>
      </w:r>
      <w:r>
        <w:rPr>
          <w:rFonts w:ascii="Times New Roman" w:hAnsi="Times New Roman" w:cs="Times New Roman"/>
          <w:sz w:val="24"/>
          <w:szCs w:val="24"/>
        </w:rPr>
        <w:t>новые проверки ФХД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Периодичность проведения проверок ФХД: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плановые проверки - один раз в полгода в соответствии с утвержде</w:t>
      </w:r>
      <w:r>
        <w:rPr>
          <w:rFonts w:ascii="Times New Roman" w:hAnsi="Times New Roman" w:cs="Times New Roman"/>
          <w:sz w:val="24"/>
          <w:szCs w:val="24"/>
        </w:rPr>
        <w:t>нным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планом контрольных мероприятий на соответствующий год;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внеплановые проверки - по мере необходимости.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2.5. Состав постоянно действующей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(инвентаризационной) комиссии утверждается приказом руководителя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ежегодно. В приказе утверждаются: председатель комиссии, члены комиссии, срок действия полномочий комиссии.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 Проверка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назначается при</w:t>
      </w:r>
      <w:r>
        <w:rPr>
          <w:rFonts w:ascii="Times New Roman" w:hAnsi="Times New Roman" w:cs="Times New Roman"/>
          <w:sz w:val="24"/>
          <w:szCs w:val="24"/>
        </w:rPr>
        <w:t>казом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в котором указываются: тема проверки, проверяемый период, срок проведения проверки, состав комиссии.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2.7.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 в своей деятельности руководствуется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012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иными нормативными правовыми актами, настоящим Положением.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 xml:space="preserve">3. Обязанности и права </w:t>
      </w:r>
      <w:proofErr w:type="spellStart"/>
      <w:r w:rsidRPr="002B4012">
        <w:rPr>
          <w:rFonts w:ascii="Times New Roman" w:hAnsi="Times New Roman" w:cs="Times New Roman"/>
          <w:b/>
          <w:sz w:val="24"/>
          <w:szCs w:val="24"/>
        </w:rPr>
        <w:t>внутрипроверочной</w:t>
      </w:r>
      <w:proofErr w:type="spellEnd"/>
    </w:p>
    <w:p w:rsidR="00D63EB9" w:rsidRPr="002B4012" w:rsidRDefault="00D63EB9" w:rsidP="00D63E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lastRenderedPageBreak/>
        <w:t>(инвентаризационной) комиссии</w:t>
      </w:r>
    </w:p>
    <w:p w:rsidR="00D63EB9" w:rsidRPr="002B4012" w:rsidRDefault="00D63EB9" w:rsidP="00D63E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при проведении контрольных мероприятий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3.1. Председатель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(инвентаризационной) комиссии перед началом контрольных мероприятий подготавливает план (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 xml:space="preserve">программу) 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>работы, проводит инструктаж с членами комиссии и организует изучение ими законодательства Российской Федерации, нормативных правовых актов, регулирующих финансовую и хозяйственную деятельность Администрации, ознакомляет членов комиссии с материалами предыдущих ревизий и проверок.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3.2. Председатель комиссии обязан: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определить методы и способы проведения контрольных мероприятий;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распределить направления проведения контрольных мероприятий между членами комиссии;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быть принципиальным, соблюдать профессиональную этику и конфиденциальность;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организовать проведение контрол</w:t>
      </w:r>
      <w:r>
        <w:rPr>
          <w:rFonts w:ascii="Times New Roman" w:hAnsi="Times New Roman" w:cs="Times New Roman"/>
          <w:sz w:val="24"/>
          <w:szCs w:val="24"/>
        </w:rPr>
        <w:t>ьных мероприятий в Учреждении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согласно утвержденному плану (программе);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осуществлять общее руководство членами комиссии в процессе проведения контрольных мероприятий;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Председатель комиссии имеет право: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проходить во все здания и помещения, занимаемые объектом внутреннего финансового контроля, с учетом ограничений, установленных законодательством;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давать указания должностным лицам о предоставлении комиссии необходимых для проверки документов и сведений (информации);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получать от должностных, а также материально</w:t>
      </w:r>
      <w:r>
        <w:rPr>
          <w:rFonts w:ascii="Times New Roman" w:hAnsi="Times New Roman" w:cs="Times New Roman"/>
          <w:sz w:val="24"/>
          <w:szCs w:val="24"/>
        </w:rPr>
        <w:t xml:space="preserve"> ответственных лиц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письменные объяснения по вопросам, возникающим в ходе проведения контрольных мероприятий, копии документов, связанных с осуществлением финансовых, хозяйственных операций объекта внутреннего финансового контроля;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прив</w:t>
      </w:r>
      <w:r>
        <w:rPr>
          <w:rFonts w:ascii="Times New Roman" w:hAnsi="Times New Roman" w:cs="Times New Roman"/>
          <w:sz w:val="24"/>
          <w:szCs w:val="24"/>
        </w:rPr>
        <w:t>лекать сотрудников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к проведению контрольных мероприятий, служебных проверок по согласован</w:t>
      </w:r>
      <w:r>
        <w:rPr>
          <w:rFonts w:ascii="Times New Roman" w:hAnsi="Times New Roman" w:cs="Times New Roman"/>
          <w:sz w:val="24"/>
          <w:szCs w:val="24"/>
        </w:rPr>
        <w:t>ию с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вносить предложения об устранении выявленных в ходе проведения контрольных мероприятий нарушений и недостатков.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Члены комиссии обязаны: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быть принципиальными, соблюдать профессиональную этику и конфиденциальность;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проводить контр</w:t>
      </w:r>
      <w:r>
        <w:rPr>
          <w:rFonts w:ascii="Times New Roman" w:hAnsi="Times New Roman" w:cs="Times New Roman"/>
          <w:sz w:val="24"/>
          <w:szCs w:val="24"/>
        </w:rPr>
        <w:t>ольные мероприятия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 соответствии с утвержденным планом (программой);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незамедлительно докладывать председателю комиссии о выявленных в процессе контрольных мероприятий нарушениях и злоупотреблениях;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обеспечить сохранность полученных документов, отчетов и других материалов, проверяемых в ходе контрольных мероприятий.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Члены комиссии имеют право: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проходить во все здания и помещения, занимаемые объектом внутреннего финансового контроля, с учетом ограничений, установленных законодательством;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ходатайствовать перед председателем комиссии о предоставлении им необходимых для проверки документов и сведений (информации).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3.3. Руководитель и проверяемы</w:t>
      </w:r>
      <w:r>
        <w:rPr>
          <w:rFonts w:ascii="Times New Roman" w:hAnsi="Times New Roman" w:cs="Times New Roman"/>
          <w:sz w:val="24"/>
          <w:szCs w:val="24"/>
        </w:rPr>
        <w:t>е должностные лица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в процессе контрольных мероприятий обязаны: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предоставить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внутрипроверочной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(инвентаризационной) комиссии помещение, оборудованное персональным компьютером и обеспечивающее сохранность переданных </w:t>
      </w:r>
      <w:r w:rsidRPr="002B4012">
        <w:rPr>
          <w:rFonts w:ascii="Times New Roman" w:hAnsi="Times New Roman" w:cs="Times New Roman"/>
          <w:sz w:val="24"/>
          <w:szCs w:val="24"/>
        </w:rPr>
        <w:lastRenderedPageBreak/>
        <w:t>документов;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оказывать содействие в проведении контрольных мероприятий;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представлять по требованию председателя комиссии и в установленные им сроки документы, необходимые для проверки;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давать справки и объяснения в устной и письменной форме по вопросам, возникающим в ходе проведения контрольных мероприятий.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3.4.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 несет ответственность за качественное проведение контрольных мероприятий в соответствии с законодательством Российской Федерации.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3.5. Состав комиссии освобождается от выполнения своих функциональных обязанностей по основной занимаемой должности на весь срок проведения контрольных мероприятий.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4. Оформление результатов</w:t>
      </w:r>
    </w:p>
    <w:p w:rsidR="00D63EB9" w:rsidRPr="002B4012" w:rsidRDefault="00D63EB9" w:rsidP="00D63EB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контрольных мероприятий Администрации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4.1. По итогам проведения контрольных мероприятий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 анализирует их результаты и составляет: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при проведении плановой проверки </w:t>
      </w:r>
      <w:r>
        <w:rPr>
          <w:rFonts w:ascii="Times New Roman" w:hAnsi="Times New Roman" w:cs="Times New Roman"/>
          <w:sz w:val="24"/>
          <w:szCs w:val="24"/>
        </w:rPr>
        <w:t>- акт проверки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за соответствующее полугодие;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 проведении внеплановой проверки - акт проверки отде</w:t>
      </w:r>
      <w:r>
        <w:rPr>
          <w:rFonts w:ascii="Times New Roman" w:hAnsi="Times New Roman" w:cs="Times New Roman"/>
          <w:sz w:val="24"/>
          <w:szCs w:val="24"/>
        </w:rPr>
        <w:t>льных вопросов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при проведении инвентаризации имущества и обязательств - документы, указанные в Положении об инвентаризации имущес</w:t>
      </w:r>
      <w:r>
        <w:rPr>
          <w:rFonts w:ascii="Times New Roman" w:hAnsi="Times New Roman" w:cs="Times New Roman"/>
          <w:sz w:val="24"/>
          <w:szCs w:val="24"/>
        </w:rPr>
        <w:t>тва и обязательств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(</w:t>
      </w:r>
      <w:hyperlink w:anchor="P540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Приложе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н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 xml:space="preserve">ие N </w:t>
        </w:r>
        <w:r w:rsidRPr="002B4012"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 w:rsidRPr="002B4012">
        <w:rPr>
          <w:rFonts w:ascii="Times New Roman" w:hAnsi="Times New Roman" w:cs="Times New Roman"/>
          <w:sz w:val="24"/>
          <w:szCs w:val="24"/>
        </w:rPr>
        <w:t xml:space="preserve"> к настоящей Учетной политике).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Акт проверки ФХД (акт проверки отдел</w:t>
      </w:r>
      <w:r>
        <w:rPr>
          <w:rFonts w:ascii="Times New Roman" w:hAnsi="Times New Roman" w:cs="Times New Roman"/>
          <w:sz w:val="24"/>
          <w:szCs w:val="24"/>
        </w:rPr>
        <w:t>ьных вопросов ФХД)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составляется в двух экземплярах, подписывается председателем и членами комиссии, главным бухгалтером, руководителями структурных подразделений, в которых проводилась проверка.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Если акт проверки не </w:t>
      </w:r>
      <w:proofErr w:type="gramStart"/>
      <w:r w:rsidRPr="002B4012">
        <w:rPr>
          <w:rFonts w:ascii="Times New Roman" w:hAnsi="Times New Roman" w:cs="Times New Roman"/>
          <w:sz w:val="24"/>
          <w:szCs w:val="24"/>
        </w:rPr>
        <w:t>подписан</w:t>
      </w:r>
      <w:proofErr w:type="gramEnd"/>
      <w:r w:rsidRPr="002B4012">
        <w:rPr>
          <w:rFonts w:ascii="Times New Roman" w:hAnsi="Times New Roman" w:cs="Times New Roman"/>
          <w:sz w:val="24"/>
          <w:szCs w:val="24"/>
        </w:rPr>
        <w:t xml:space="preserve"> хотя бы одним вышеперечисленным должностным лицом, акт проверки считается недействительным.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Акт проверки ФХД должен содержать следующие сведения: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тему и объекты проверки;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срок проведения проверки;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характеристику и состояние объектов проверки;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описание выявленных нарушений и злоупотреблений, а также причины их возникновения;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выво</w:t>
      </w:r>
      <w:r>
        <w:rPr>
          <w:rFonts w:ascii="Times New Roman" w:hAnsi="Times New Roman" w:cs="Times New Roman"/>
          <w:sz w:val="24"/>
          <w:szCs w:val="24"/>
        </w:rPr>
        <w:t>ды о состоянии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предложения по устранению выявленных нарушений, недостатков с указанием сроков и ответственных лиц.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При составлении акта должна обеспечиваться объективность, обоснованность, системность, четкость, доступность и лаконичность изложения текста.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Результаты проверки, отражаемые в акте, подтверждаются документами (копиями документов), результатами контрольных действий, объяснениями должностных и материально ответственных лиц и другими материалами, которые являются приложением к акту проверки.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Главный бухгалтер и руководители структурных подразделений, в которых проводилась проверка, не вправе отказаться от подписания акта. При наличии возражений к акту прикладываются письменные возражения указанных лиц.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Подписанные экземпляры актов проверки ФХД представляются председателем комиссии на утверж</w:t>
      </w:r>
      <w:r>
        <w:rPr>
          <w:rFonts w:ascii="Times New Roman" w:hAnsi="Times New Roman" w:cs="Times New Roman"/>
          <w:sz w:val="24"/>
          <w:szCs w:val="24"/>
        </w:rPr>
        <w:t>дение руководителю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После утверждения руководителем акта проверки ФХД проводится совещание о </w:t>
      </w:r>
      <w:r w:rsidRPr="002B4012">
        <w:rPr>
          <w:rFonts w:ascii="Times New Roman" w:hAnsi="Times New Roman" w:cs="Times New Roman"/>
          <w:sz w:val="24"/>
          <w:szCs w:val="24"/>
        </w:rPr>
        <w:lastRenderedPageBreak/>
        <w:t>подведении и</w:t>
      </w:r>
      <w:r>
        <w:rPr>
          <w:rFonts w:ascii="Times New Roman" w:hAnsi="Times New Roman" w:cs="Times New Roman"/>
          <w:sz w:val="24"/>
          <w:szCs w:val="24"/>
        </w:rPr>
        <w:t>тогов проверки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с привлечением должностных лиц, установле</w:t>
      </w:r>
      <w:r>
        <w:rPr>
          <w:rFonts w:ascii="Times New Roman" w:hAnsi="Times New Roman" w:cs="Times New Roman"/>
          <w:sz w:val="24"/>
          <w:szCs w:val="24"/>
        </w:rPr>
        <w:t>нных руководителем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На основании утвержденного акта проверки и проведенного совещания издается п</w:t>
      </w:r>
      <w:r>
        <w:rPr>
          <w:rFonts w:ascii="Times New Roman" w:hAnsi="Times New Roman" w:cs="Times New Roman"/>
          <w:sz w:val="24"/>
          <w:szCs w:val="24"/>
        </w:rPr>
        <w:t>риказ руководителя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Первый экземпляр</w:t>
      </w:r>
      <w:r>
        <w:rPr>
          <w:rFonts w:ascii="Times New Roman" w:hAnsi="Times New Roman" w:cs="Times New Roman"/>
          <w:sz w:val="24"/>
          <w:szCs w:val="24"/>
        </w:rPr>
        <w:t xml:space="preserve"> акта проверки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хранитс</w:t>
      </w:r>
      <w:r>
        <w:rPr>
          <w:rFonts w:ascii="Times New Roman" w:hAnsi="Times New Roman" w:cs="Times New Roman"/>
          <w:sz w:val="24"/>
          <w:szCs w:val="24"/>
        </w:rPr>
        <w:t>я в делопроизводстве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второй - в бухгалтерии.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4.2. О выполнении предложений, вынесенных в акте проверки, ответственные лица докладывают в письменной форме председателю комиссии. Председатель комиссии обобщает полученные материалы по устранению нарушений (недостатков) и представляет письменный д</w:t>
      </w:r>
      <w:r>
        <w:rPr>
          <w:rFonts w:ascii="Times New Roman" w:hAnsi="Times New Roman" w:cs="Times New Roman"/>
          <w:sz w:val="24"/>
          <w:szCs w:val="24"/>
        </w:rPr>
        <w:t>оклад руководителю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. Доклад об устранении выявленных нарушений (недостатков) хранится </w:t>
      </w:r>
      <w:r>
        <w:rPr>
          <w:rFonts w:ascii="Times New Roman" w:hAnsi="Times New Roman" w:cs="Times New Roman"/>
          <w:sz w:val="24"/>
          <w:szCs w:val="24"/>
        </w:rPr>
        <w:t>в делопроизводстве Учреждения</w:t>
      </w:r>
      <w:r w:rsidRPr="002B4012">
        <w:rPr>
          <w:rFonts w:ascii="Times New Roman" w:hAnsi="Times New Roman" w:cs="Times New Roman"/>
          <w:sz w:val="24"/>
          <w:szCs w:val="24"/>
        </w:rPr>
        <w:t>, копия - у г</w:t>
      </w:r>
      <w:r>
        <w:rPr>
          <w:rFonts w:ascii="Times New Roman" w:hAnsi="Times New Roman" w:cs="Times New Roman"/>
          <w:sz w:val="24"/>
          <w:szCs w:val="24"/>
        </w:rPr>
        <w:t>лавного бухгалтера Учреждения</w:t>
      </w:r>
      <w:r w:rsidRPr="002B4012">
        <w:rPr>
          <w:rFonts w:ascii="Times New Roman" w:hAnsi="Times New Roman" w:cs="Times New Roman"/>
          <w:sz w:val="24"/>
          <w:szCs w:val="24"/>
        </w:rPr>
        <w:t>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4.3. По окончании года </w:t>
      </w:r>
      <w:proofErr w:type="spellStart"/>
      <w:r w:rsidRPr="002B4012">
        <w:rPr>
          <w:rFonts w:ascii="Times New Roman" w:hAnsi="Times New Roman" w:cs="Times New Roman"/>
          <w:sz w:val="24"/>
          <w:szCs w:val="24"/>
        </w:rPr>
        <w:t>внутрипроверочная</w:t>
      </w:r>
      <w:proofErr w:type="spellEnd"/>
      <w:r w:rsidRPr="002B4012">
        <w:rPr>
          <w:rFonts w:ascii="Times New Roman" w:hAnsi="Times New Roman" w:cs="Times New Roman"/>
          <w:sz w:val="24"/>
          <w:szCs w:val="24"/>
        </w:rPr>
        <w:t xml:space="preserve"> (инвентаризационная) комиссия предста</w:t>
      </w:r>
      <w:r>
        <w:rPr>
          <w:rFonts w:ascii="Times New Roman" w:hAnsi="Times New Roman" w:cs="Times New Roman"/>
          <w:sz w:val="24"/>
          <w:szCs w:val="24"/>
        </w:rPr>
        <w:t>вляет руководителю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отчет о проделанной работе.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В отчете отражаются: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сведения о выполнении проведенных плановых и внеплановых контр</w:t>
      </w:r>
      <w:r>
        <w:rPr>
          <w:rFonts w:ascii="Times New Roman" w:hAnsi="Times New Roman" w:cs="Times New Roman"/>
          <w:sz w:val="24"/>
          <w:szCs w:val="24"/>
        </w:rPr>
        <w:t>ольных мероприятий Учреждения</w:t>
      </w:r>
      <w:r w:rsidRPr="002B4012">
        <w:rPr>
          <w:rFonts w:ascii="Times New Roman" w:hAnsi="Times New Roman" w:cs="Times New Roman"/>
          <w:sz w:val="24"/>
          <w:szCs w:val="24"/>
        </w:rPr>
        <w:t>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результаты контрольных мероприятий за отчетный период;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анализ выявленных нарушений (недостатков) по сравнению с предыдущим периодом;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сведения о выполнении мер по устранению выявленных нарушений и недостатков;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выв</w:t>
      </w:r>
      <w:r>
        <w:rPr>
          <w:rFonts w:ascii="Times New Roman" w:hAnsi="Times New Roman" w:cs="Times New Roman"/>
          <w:sz w:val="24"/>
          <w:szCs w:val="24"/>
        </w:rPr>
        <w:t>од о состоянии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за отчетный период.</w:t>
      </w:r>
    </w:p>
    <w:p w:rsidR="00D63EB9" w:rsidRPr="002B4012" w:rsidRDefault="00D63EB9" w:rsidP="00D63EB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По ито</w:t>
      </w:r>
      <w:r>
        <w:rPr>
          <w:rFonts w:ascii="Times New Roman" w:hAnsi="Times New Roman" w:cs="Times New Roman"/>
          <w:sz w:val="24"/>
          <w:szCs w:val="24"/>
        </w:rPr>
        <w:t>гам года руководитель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проводит совещан</w:t>
      </w:r>
      <w:r>
        <w:rPr>
          <w:rFonts w:ascii="Times New Roman" w:hAnsi="Times New Roman" w:cs="Times New Roman"/>
          <w:sz w:val="24"/>
          <w:szCs w:val="24"/>
        </w:rPr>
        <w:t>ие о состоянии ФХД Учреждения</w:t>
      </w:r>
      <w:r w:rsidRPr="002B4012">
        <w:rPr>
          <w:rFonts w:ascii="Times New Roman" w:hAnsi="Times New Roman" w:cs="Times New Roman"/>
          <w:sz w:val="24"/>
          <w:szCs w:val="24"/>
        </w:rPr>
        <w:t xml:space="preserve"> за соответствующий период.</w:t>
      </w: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Pr="002B4012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63EB9" w:rsidRDefault="00D63EB9" w:rsidP="00D63EB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83026" w:rsidRDefault="00483026"/>
    <w:sectPr w:rsidR="00483026" w:rsidSect="004C5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3EB9"/>
    <w:rsid w:val="00483026"/>
    <w:rsid w:val="004C58F4"/>
    <w:rsid w:val="00922F4B"/>
    <w:rsid w:val="00D6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8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E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45A2FA8CC68CE5AF5E83C89879179B1E05F9F6685EB6C221B6310EEE6FB1247D64606698238F52N6OBG" TargetMode="External"/><Relationship Id="rId5" Type="http://schemas.openxmlformats.org/officeDocument/2006/relationships/hyperlink" Target="consultantplus://offline/ref=F845A2FA8CC68CE5AF5E83C89879179B1E04FEF56850B6C221B6310EEE6FB1247D64606698218D5FN6O4G" TargetMode="External"/><Relationship Id="rId4" Type="http://schemas.openxmlformats.org/officeDocument/2006/relationships/hyperlink" Target="consultantplus://offline/ref=F845A2FA8CC68CE5AF5E83C89879179B1E0BFBF46E5BB6C221B6310EEEN6O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1941</Words>
  <Characters>11064</Characters>
  <Application>Microsoft Office Word</Application>
  <DocSecurity>0</DocSecurity>
  <Lines>92</Lines>
  <Paragraphs>25</Paragraphs>
  <ScaleCrop>false</ScaleCrop>
  <Company>SPecialiST RePack</Company>
  <LinksUpToDate>false</LinksUpToDate>
  <CharactersWithSpaces>12980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4</cp:revision>
  <dcterms:created xsi:type="dcterms:W3CDTF">2019-11-28T13:40:00Z</dcterms:created>
  <dcterms:modified xsi:type="dcterms:W3CDTF">2019-11-28T16:00:00Z</dcterms:modified>
</cp:coreProperties>
</file>